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259E82F6" w:rsidR="004C4CB5" w:rsidRDefault="0000000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644647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</w:t>
      </w:r>
      <w:r w:rsidR="004C40A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(Draft)</w:t>
      </w:r>
    </w:p>
    <w:p w14:paraId="3593334D" w14:textId="5A90B0C9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376B31">
        <w:rPr>
          <w:rFonts w:ascii="Arial" w:eastAsia="Arial" w:hAnsi="Arial" w:cs="Arial"/>
          <w:b/>
          <w:sz w:val="24"/>
          <w:szCs w:val="24"/>
        </w:rPr>
        <w:t>February 10</w:t>
      </w:r>
      <w:proofErr w:type="gramStart"/>
      <w:r w:rsidR="00376B31" w:rsidRPr="00376B31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376B31">
        <w:rPr>
          <w:rFonts w:ascii="Arial" w:eastAsia="Arial" w:hAnsi="Arial" w:cs="Arial"/>
          <w:b/>
          <w:sz w:val="24"/>
          <w:szCs w:val="24"/>
        </w:rPr>
        <w:t xml:space="preserve"> </w:t>
      </w:r>
      <w:r w:rsidR="003420EB">
        <w:rPr>
          <w:rFonts w:ascii="Arial" w:eastAsia="Arial" w:hAnsi="Arial" w:cs="Arial"/>
          <w:b/>
          <w:sz w:val="24"/>
          <w:szCs w:val="24"/>
        </w:rPr>
        <w:t xml:space="preserve"> Time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6B23F274" w14:textId="77777777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Hybrid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Electronic and In Person)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13D969F9" w14:textId="77777777" w:rsidR="004C40AF" w:rsidRDefault="008F19BA" w:rsidP="004C40A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5050 Yonge Street, Board Room</w:t>
      </w:r>
      <w:r w:rsidR="004C40AF" w:rsidRPr="004C40A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164463B" w14:textId="7531D586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 xml:space="preserve">David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Lepofsky</w:t>
      </w:r>
      <w:proofErr w:type="spellEnd"/>
    </w:p>
    <w:p w14:paraId="7EE70246" w14:textId="15EE5CE5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 w:rsidR="001D0B0D">
        <w:rPr>
          <w:rFonts w:ascii="Arial" w:eastAsia="Arial" w:hAnsi="Arial" w:cs="Arial"/>
          <w:b/>
          <w:sz w:val="24"/>
          <w:szCs w:val="24"/>
        </w:rPr>
        <w:t xml:space="preserve">Tracey </w:t>
      </w:r>
      <w:proofErr w:type="spellStart"/>
      <w:r w:rsidR="001D0B0D">
        <w:rPr>
          <w:rFonts w:ascii="Arial" w:eastAsia="Arial" w:hAnsi="Arial" w:cs="Arial"/>
          <w:b/>
          <w:sz w:val="24"/>
          <w:szCs w:val="24"/>
        </w:rPr>
        <w:t>O’Regan</w:t>
      </w:r>
      <w:proofErr w:type="spellEnd"/>
    </w:p>
    <w:bookmarkEnd w:id="0"/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5000" w:type="pct"/>
        <w:tblLook w:val="0420" w:firstRow="1" w:lastRow="0" w:firstColumn="0" w:lastColumn="0" w:noHBand="0" w:noVBand="1"/>
      </w:tblPr>
      <w:tblGrid>
        <w:gridCol w:w="434"/>
        <w:gridCol w:w="3255"/>
        <w:gridCol w:w="4936"/>
        <w:gridCol w:w="2155"/>
      </w:tblGrid>
      <w:tr w:rsidR="004C40AF" w14:paraId="77CAA3EC" w14:textId="77777777" w:rsidTr="00DC7309">
        <w:trPr>
          <w:trHeight w:val="78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77777777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  Presenter</w:t>
            </w:r>
            <w:proofErr w:type="gramEnd"/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DC7309">
        <w:trPr>
          <w:trHeight w:val="135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4C40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0E8D9CD7" w14:textId="77777777" w:rsidR="004C40AF" w:rsidRPr="002C7605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69C6A990" w14:textId="77777777" w:rsidR="004C40AF" w:rsidRPr="009C1921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Review/Approval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563E1C4" w14:textId="1DEA8C74" w:rsidR="004C40AF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Declarations of Possible Conflicts of </w:t>
            </w:r>
            <w:r w:rsidR="00503D96">
              <w:rPr>
                <w:rFonts w:ascii="Arial" w:eastAsia="Arial" w:hAnsi="Arial" w:cs="Arial"/>
                <w:color w:val="000000"/>
                <w:sz w:val="24"/>
                <w:szCs w:val="24"/>
              </w:rPr>
              <w:t>Interest</w:t>
            </w:r>
          </w:p>
          <w:p w14:paraId="2007790B" w14:textId="77777777" w:rsidR="004C40AF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minutes (</w:t>
            </w:r>
            <w:r w:rsidR="00376B31">
              <w:rPr>
                <w:rFonts w:ascii="Arial" w:eastAsia="Arial" w:hAnsi="Arial" w:cs="Arial"/>
                <w:color w:val="000000"/>
                <w:sz w:val="24"/>
                <w:szCs w:val="24"/>
              </w:rPr>
              <w:t>January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  <w:p w14:paraId="63D8D79F" w14:textId="1D2CD8CC" w:rsidR="00376B31" w:rsidRPr="00D65E87" w:rsidRDefault="00376B31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 Report</w:t>
            </w:r>
          </w:p>
        </w:tc>
        <w:tc>
          <w:tcPr>
            <w:tcW w:w="2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5B834B01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Vice Chair</w:t>
            </w:r>
          </w:p>
          <w:p w14:paraId="1DC07758" w14:textId="77777777" w:rsidR="00F21F99" w:rsidRDefault="00F21F99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10496A" w14:textId="77777777" w:rsidR="00F21F99" w:rsidRDefault="00F21F99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Meeting will be livestreamed at</w:t>
            </w:r>
          </w:p>
          <w:p w14:paraId="7B4381A7" w14:textId="0E3413DC" w:rsidR="00F21F99" w:rsidRDefault="00000000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6" w:history="1">
              <w:r w:rsidR="00F21F99" w:rsidRPr="00B1473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https://www.tdsb.on.ca/stream/LiveWebcast-SEAC.html</w:t>
              </w:r>
            </w:hyperlink>
          </w:p>
          <w:p w14:paraId="4E5CEAE7" w14:textId="495BD5D7" w:rsidR="00F21F99" w:rsidRDefault="00F21F99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673CE8FF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</w:t>
            </w:r>
            <w:r w:rsidR="00F21F99">
              <w:rPr>
                <w:rFonts w:ascii="Arial" w:hAnsi="Arial" w:cs="Arial"/>
                <w:sz w:val="24"/>
                <w:szCs w:val="24"/>
              </w:rPr>
              <w:t>15</w:t>
            </w:r>
            <w:r w:rsidRPr="008F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76B31" w14:paraId="3DB231BF" w14:textId="77777777" w:rsidTr="00DC7309">
        <w:trPr>
          <w:trHeight w:val="50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72C3" w14:textId="44EB77DD" w:rsidR="00376B31" w:rsidRDefault="00376B31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02B4" w14:textId="77777777" w:rsidR="00DC7309" w:rsidRDefault="00DC7309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Dealing with Abuse and Neglect of Students</w:t>
            </w:r>
          </w:p>
          <w:p w14:paraId="40587028" w14:textId="5AF59E06" w:rsidR="00DC7309" w:rsidRDefault="00DC7309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D39449" w14:textId="77777777" w:rsidR="00DC7309" w:rsidRDefault="00DC7309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Learning Opportunities Index Policy (P067)</w:t>
            </w:r>
          </w:p>
          <w:p w14:paraId="19A490EA" w14:textId="12AADE37" w:rsidR="00376B31" w:rsidRPr="001E4183" w:rsidRDefault="00376B31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0DF7" w14:textId="3678C97C" w:rsidR="00376B31" w:rsidRDefault="00376B31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SEAC Members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95F9" w14:textId="6B283825" w:rsidR="00376B31" w:rsidRDefault="00F21F9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7:15- 7:4</w:t>
            </w:r>
            <w:r w:rsidR="00DC730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376B31" w14:paraId="08CA95F7" w14:textId="77777777" w:rsidTr="00DC7309">
        <w:trPr>
          <w:trHeight w:val="50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E339" w14:textId="52D66ECA" w:rsidR="00376B31" w:rsidRDefault="00376B31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E1B2" w14:textId="401B9A9B" w:rsidR="00376B31" w:rsidRPr="001E4183" w:rsidRDefault="00DC7309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SEAC Action Plan</w:t>
            </w:r>
          </w:p>
        </w:tc>
        <w:tc>
          <w:tcPr>
            <w:tcW w:w="2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F349" w14:textId="77777777" w:rsidR="00376B31" w:rsidRDefault="00376B31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SEAC Members</w:t>
            </w:r>
          </w:p>
          <w:p w14:paraId="562D10ED" w14:textId="6FECCE30" w:rsidR="00376B31" w:rsidRDefault="00376B31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34D5" w14:textId="48513DA9" w:rsidR="00376B31" w:rsidRDefault="00F21F9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7:4</w:t>
            </w:r>
            <w:r w:rsidR="00DC7309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8:15</w:t>
            </w:r>
          </w:p>
        </w:tc>
      </w:tr>
      <w:tr w:rsidR="00DC7309" w14:paraId="60F7E640" w14:textId="77777777" w:rsidTr="00DC7309">
        <w:trPr>
          <w:trHeight w:val="50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12C9" w14:textId="214900AA" w:rsidR="00DC7309" w:rsidRDefault="00DC730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097C4" w14:textId="53B9FF2D" w:rsidR="00DC7309" w:rsidRDefault="00DC7309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C7309">
              <w:rPr>
                <w:rFonts w:ascii="Arial" w:eastAsia="Arial" w:hAnsi="Arial" w:cs="Arial"/>
                <w:sz w:val="24"/>
                <w:szCs w:val="24"/>
              </w:rPr>
              <w:t xml:space="preserve">SEAC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C7309">
              <w:rPr>
                <w:rFonts w:ascii="Arial" w:eastAsia="Arial" w:hAnsi="Arial" w:cs="Arial"/>
                <w:sz w:val="24"/>
                <w:szCs w:val="24"/>
              </w:rPr>
              <w:t xml:space="preserve">epresentation on Special Education Review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C7309">
              <w:rPr>
                <w:rFonts w:ascii="Arial" w:eastAsia="Arial" w:hAnsi="Arial" w:cs="Arial"/>
                <w:sz w:val="24"/>
                <w:szCs w:val="24"/>
              </w:rPr>
              <w:t xml:space="preserve">dvisory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C7309">
              <w:rPr>
                <w:rFonts w:ascii="Arial" w:eastAsia="Arial" w:hAnsi="Arial" w:cs="Arial"/>
                <w:sz w:val="24"/>
                <w:szCs w:val="24"/>
              </w:rPr>
              <w:t>ommittee</w:t>
            </w:r>
          </w:p>
        </w:tc>
        <w:tc>
          <w:tcPr>
            <w:tcW w:w="2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FFA9" w14:textId="0DF15EF7" w:rsidR="00DC7309" w:rsidRDefault="00DC730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EDED9" w14:textId="58A7566E" w:rsidR="00DC7309" w:rsidRDefault="00DC730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8:15 – 8:30</w:t>
            </w:r>
          </w:p>
        </w:tc>
      </w:tr>
      <w:tr w:rsidR="00F21F99" w14:paraId="5B4289E0" w14:textId="77777777" w:rsidTr="00DC7309">
        <w:trPr>
          <w:trHeight w:val="50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C744" w14:textId="22378FC8" w:rsidR="00F21F99" w:rsidRDefault="00DC730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5F5B" w14:textId="40971430" w:rsidR="00F21F99" w:rsidRPr="001E4183" w:rsidRDefault="00F21F9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Support Staff Allocation</w:t>
            </w:r>
          </w:p>
        </w:tc>
        <w:tc>
          <w:tcPr>
            <w:tcW w:w="2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163B" w14:textId="17800F27" w:rsidR="00F21F99" w:rsidRDefault="00F21F9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Superintendent Nandy Palmer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85B1" w14:textId="104AAEC8" w:rsidR="00F21F99" w:rsidRDefault="00F21F9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</w:t>
            </w:r>
            <w:r w:rsidR="00DC7309">
              <w:rPr>
                <w:rFonts w:ascii="Arial" w:eastAsia="Arial" w:hAnsi="Arial" w:cs="Arial"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8:</w:t>
            </w:r>
            <w:r w:rsidR="00DC7309"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3A6AD5" w14:paraId="0FB279A3" w14:textId="77777777" w:rsidTr="00DC7309">
        <w:trPr>
          <w:trHeight w:val="50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D760" w14:textId="63DF1AEA" w:rsidR="003A6AD5" w:rsidRDefault="00DC730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346B" w14:textId="77777777" w:rsidR="003A6AD5" w:rsidRPr="001E4183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Leadership Report </w:t>
            </w:r>
          </w:p>
          <w:p w14:paraId="41277BFB" w14:textId="77777777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2CD8" w14:textId="38E4ED13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Superintendent Nandy Palmer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1A16" w14:textId="33F00836" w:rsidR="003A6AD5" w:rsidRDefault="00F21F9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</w:t>
            </w:r>
            <w:r w:rsidR="00DC7309">
              <w:rPr>
                <w:rFonts w:ascii="Arial" w:eastAsia="Arial" w:hAnsi="Arial" w:cs="Arial"/>
                <w:sz w:val="24"/>
                <w:szCs w:val="24"/>
              </w:rPr>
              <w:t xml:space="preserve">40 </w:t>
            </w:r>
            <w:r>
              <w:rPr>
                <w:rFonts w:ascii="Arial" w:eastAsia="Arial" w:hAnsi="Arial" w:cs="Arial"/>
                <w:sz w:val="24"/>
                <w:szCs w:val="24"/>
              </w:rPr>
              <w:t>- 8:5</w:t>
            </w:r>
            <w:r w:rsidR="002C239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3A6AD5" w14:paraId="1482EBE8" w14:textId="77777777" w:rsidTr="00DC7309">
        <w:trPr>
          <w:trHeight w:val="395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541D" w14:textId="2423C3A7" w:rsidR="003A6AD5" w:rsidRDefault="00DC7309" w:rsidP="003A6AD5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4987" w14:textId="77777777" w:rsidR="003A6AD5" w:rsidRPr="001E4183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Association/Member/Trustee Updates </w:t>
            </w:r>
          </w:p>
          <w:p w14:paraId="7AB2BF7E" w14:textId="77777777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>Correspondence</w:t>
            </w:r>
          </w:p>
          <w:p w14:paraId="366943ED" w14:textId="77777777" w:rsidR="003A6AD5" w:rsidRPr="001E4183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Adjournment </w:t>
            </w:r>
          </w:p>
          <w:p w14:paraId="1FA15395" w14:textId="34B8098D" w:rsidR="003A6AD5" w:rsidRDefault="00DC730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Next Meeting – March 17, 2025</w:t>
            </w:r>
          </w:p>
        </w:tc>
        <w:tc>
          <w:tcPr>
            <w:tcW w:w="2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B03E" w14:textId="77777777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104F47" w14:textId="72CB6EAD" w:rsidR="00376B31" w:rsidRDefault="00376B31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Correspondence – Durham DSB SEAC Letter to Ontario College of Teachers (distributed)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E0999" w14:textId="1A77CC32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8:5</w:t>
            </w:r>
            <w:r w:rsidR="002C2398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9:0</w:t>
            </w:r>
            <w:r w:rsidR="00DC730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14:paraId="4F53E681" w14:textId="6A956C2F" w:rsidR="004C4CB5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741E468" w14:textId="77777777" w:rsidR="004C4CB5" w:rsidRDefault="004C4CB5"/>
    <w:sectPr w:rsidR="004C4CB5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1FAA"/>
    <w:multiLevelType w:val="hybridMultilevel"/>
    <w:tmpl w:val="AA4823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9"/>
  </w:num>
  <w:num w:numId="4" w16cid:durableId="1911381156">
    <w:abstractNumId w:val="5"/>
  </w:num>
  <w:num w:numId="5" w16cid:durableId="1056666080">
    <w:abstractNumId w:val="8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0"/>
  </w:num>
  <w:num w:numId="9" w16cid:durableId="1255047121">
    <w:abstractNumId w:val="6"/>
  </w:num>
  <w:num w:numId="10" w16cid:durableId="69162929">
    <w:abstractNumId w:val="0"/>
  </w:num>
  <w:num w:numId="11" w16cid:durableId="1522888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D132F"/>
    <w:rsid w:val="00151FC4"/>
    <w:rsid w:val="001A030D"/>
    <w:rsid w:val="001C6932"/>
    <w:rsid w:val="001D0B0D"/>
    <w:rsid w:val="001E26F2"/>
    <w:rsid w:val="001E4183"/>
    <w:rsid w:val="002217CE"/>
    <w:rsid w:val="00221AB9"/>
    <w:rsid w:val="00224784"/>
    <w:rsid w:val="002642B5"/>
    <w:rsid w:val="002C2398"/>
    <w:rsid w:val="003420EB"/>
    <w:rsid w:val="00376B31"/>
    <w:rsid w:val="003A6AD5"/>
    <w:rsid w:val="004C40AF"/>
    <w:rsid w:val="004C4CB5"/>
    <w:rsid w:val="004E3674"/>
    <w:rsid w:val="004E53C2"/>
    <w:rsid w:val="00503D96"/>
    <w:rsid w:val="005546A7"/>
    <w:rsid w:val="00596367"/>
    <w:rsid w:val="006D3E1D"/>
    <w:rsid w:val="006D76BD"/>
    <w:rsid w:val="007717AD"/>
    <w:rsid w:val="0083138B"/>
    <w:rsid w:val="008B133C"/>
    <w:rsid w:val="008B41CB"/>
    <w:rsid w:val="008C2563"/>
    <w:rsid w:val="008E2D25"/>
    <w:rsid w:val="008F19BA"/>
    <w:rsid w:val="009333BF"/>
    <w:rsid w:val="009F44EA"/>
    <w:rsid w:val="00A772CB"/>
    <w:rsid w:val="00AA1213"/>
    <w:rsid w:val="00CA5135"/>
    <w:rsid w:val="00D65E87"/>
    <w:rsid w:val="00DC7309"/>
    <w:rsid w:val="00EA1F45"/>
    <w:rsid w:val="00EC795B"/>
    <w:rsid w:val="00EC7F2D"/>
    <w:rsid w:val="00F21F99"/>
    <w:rsid w:val="00F3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dsb.on.ca/stream/LiveWebcast-SEAC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1024</Characters>
  <Application>Microsoft Office Word</Application>
  <DocSecurity>0</DocSecurity>
  <Lines>85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5</cp:revision>
  <dcterms:created xsi:type="dcterms:W3CDTF">2025-02-05T15:34:00Z</dcterms:created>
  <dcterms:modified xsi:type="dcterms:W3CDTF">2025-02-06T20:04:00Z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